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041" w:rsidRPr="00ED3041" w:rsidRDefault="0039793B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ПЛОТБИЩЕНСКАЯ</w:t>
      </w:r>
      <w:r w:rsidR="00ED3041" w:rsidRPr="00ED3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СЕЛЬСКАЯ ДУМА</w:t>
      </w: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МАЛМЫЖСКОГО РАЙОНА КИРОВСКОЙ ОБЛАСТИ</w:t>
      </w: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Четвертого созыва</w:t>
      </w: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ED304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РЕШЕНИЕ</w:t>
      </w: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D3041" w:rsidRPr="00ED3041" w:rsidRDefault="003518AB" w:rsidP="00ED304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</w:t>
      </w:r>
      <w:r w:rsidR="00DD55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.04.2022</w:t>
      </w:r>
      <w:r w:rsidR="00ED3041"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№ </w:t>
      </w:r>
      <w:r w:rsidR="00DD55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10/3</w:t>
      </w: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3041" w:rsidRPr="00ED3041" w:rsidRDefault="0039793B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Плотбище</w:t>
      </w:r>
      <w:proofErr w:type="spellEnd"/>
    </w:p>
    <w:p w:rsidR="00FD2627" w:rsidRDefault="00FD2627" w:rsidP="00BA2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0DF4" w:rsidRDefault="00BA253E" w:rsidP="00BA2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решение</w:t>
      </w:r>
    </w:p>
    <w:p w:rsidR="00BA253E" w:rsidRDefault="0039793B" w:rsidP="00BA2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Плотбищенской</w:t>
      </w:r>
      <w:proofErr w:type="spellEnd"/>
      <w:r w:rsidR="00BA253E"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сельской Думы  </w:t>
      </w:r>
      <w:r w:rsidR="00D10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BA253E"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 </w:t>
      </w:r>
      <w:r w:rsid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14.10.2021</w:t>
      </w:r>
      <w:r w:rsidR="00BA253E"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41/10</w:t>
      </w:r>
      <w:r w:rsidR="00BA253E"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«Об утверждении </w:t>
      </w:r>
      <w:r w:rsid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Положения о муниципальном жилищном контроле на территории </w:t>
      </w:r>
      <w:r w:rsidR="000B6C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Плотбищенского</w:t>
      </w:r>
      <w:r w:rsidR="00BA253E"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поселения»</w:t>
      </w:r>
      <w:bookmarkStart w:id="0" w:name="_GoBack"/>
      <w:bookmarkEnd w:id="0"/>
    </w:p>
    <w:p w:rsidR="00BA253E" w:rsidRPr="00BA253E" w:rsidRDefault="00BA253E" w:rsidP="00BA2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3041" w:rsidRPr="00ED3041" w:rsidRDefault="00ED3041" w:rsidP="00ED304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proofErr w:type="gramStart"/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proofErr w:type="gramEnd"/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5" w:history="1">
        <w:r w:rsidRPr="00ED304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</w:t>
        </w:r>
      </w:hyperlink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от 06.10.2003 № 131-ФЗ «Об общих принципах организации местного самоуправления в Российской Федерации», в</w:t>
      </w:r>
      <w:r w:rsidRPr="00ED304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целях реализации Федерального закона от 31.07.2020 № 248-ФЗ «О государственном контроле (надзоре) и муниципальном контроле в Российской Федерации</w:t>
      </w: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, </w:t>
      </w:r>
      <w:proofErr w:type="spellStart"/>
      <w:r w:rsidR="0039793B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Плотбищенская</w:t>
      </w:r>
      <w:proofErr w:type="spellEnd"/>
      <w:r w:rsidRPr="00ED304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</w:t>
      </w:r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сельская Дума </w:t>
      </w:r>
      <w:proofErr w:type="spellStart"/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Малмыжского</w:t>
      </w:r>
      <w:proofErr w:type="spellEnd"/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 района Кировской области </w:t>
      </w:r>
      <w:r w:rsidRPr="00ED3041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РЕШИЛА:</w:t>
      </w:r>
    </w:p>
    <w:p w:rsidR="00ED3041" w:rsidRPr="00ED3041" w:rsidRDefault="00ED3041" w:rsidP="00ED304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D3041" w:rsidRPr="00ED3041" w:rsidRDefault="00ED3041" w:rsidP="00ED304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D3041"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r w:rsidR="000476EE">
        <w:rPr>
          <w:rFonts w:ascii="Times New Roman" w:eastAsia="Times New Roman" w:hAnsi="Times New Roman" w:cs="Times New Roman"/>
          <w:sz w:val="28"/>
          <w:lang w:eastAsia="ru-RU"/>
        </w:rPr>
        <w:t xml:space="preserve">Внести в </w:t>
      </w:r>
      <w:r w:rsidRPr="00ED3041">
        <w:rPr>
          <w:rFonts w:ascii="Times New Roman" w:eastAsia="Times New Roman" w:hAnsi="Times New Roman" w:cs="Times New Roman"/>
          <w:sz w:val="28"/>
          <w:lang w:eastAsia="ru-RU"/>
        </w:rPr>
        <w:t xml:space="preserve">Положение о муниципальном </w:t>
      </w:r>
      <w:r w:rsidR="000476EE">
        <w:rPr>
          <w:rFonts w:ascii="Times New Roman" w:eastAsia="Times New Roman" w:hAnsi="Times New Roman" w:cs="Times New Roman"/>
          <w:sz w:val="28"/>
          <w:lang w:eastAsia="ru-RU"/>
        </w:rPr>
        <w:t xml:space="preserve">жилищном </w:t>
      </w:r>
      <w:r w:rsidRPr="00ED3041">
        <w:rPr>
          <w:rFonts w:ascii="Times New Roman" w:eastAsia="Times New Roman" w:hAnsi="Times New Roman" w:cs="Times New Roman"/>
          <w:sz w:val="28"/>
          <w:lang w:eastAsia="ru-RU"/>
        </w:rPr>
        <w:t xml:space="preserve">контроле </w:t>
      </w:r>
      <w:r w:rsidR="000476EE">
        <w:rPr>
          <w:rFonts w:ascii="Times New Roman" w:eastAsia="Times New Roman" w:hAnsi="Times New Roman" w:cs="Times New Roman"/>
          <w:sz w:val="28"/>
          <w:lang w:eastAsia="ru-RU"/>
        </w:rPr>
        <w:t>на территории</w:t>
      </w:r>
      <w:r w:rsidR="00397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793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утверж</w:t>
      </w:r>
      <w:r w:rsidR="00397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денное решением </w:t>
      </w:r>
      <w:proofErr w:type="spellStart"/>
      <w:r w:rsidR="0039793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Плотбищенской</w:t>
      </w:r>
      <w:proofErr w:type="spellEnd"/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793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сельской Думы от 14.10.2021 № 41/10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proofErr w:type="gramStart"/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оложение), изменения согласно приложению.</w:t>
      </w:r>
    </w:p>
    <w:p w:rsidR="00ED3041" w:rsidRPr="00ED3041" w:rsidRDefault="00ED3041" w:rsidP="00ED30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2. Опубликовать  настоящее решение  в Информационном бюллетене  органов местного самоуправления  муниципально</w:t>
      </w:r>
      <w:r w:rsidR="0039793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го образования  </w:t>
      </w:r>
      <w:proofErr w:type="spellStart"/>
      <w:r w:rsidR="0039793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Плотбищенское</w:t>
      </w:r>
      <w:proofErr w:type="spellEnd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сельское поселение </w:t>
      </w:r>
      <w:proofErr w:type="spellStart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Малмыжского</w:t>
      </w:r>
      <w:proofErr w:type="spellEnd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района Кировской области.</w:t>
      </w:r>
    </w:p>
    <w:p w:rsidR="00ED3041" w:rsidRPr="00ED3041" w:rsidRDefault="00ED3041" w:rsidP="00ED3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решение вступает в силу со дня его официального опубликования.</w:t>
      </w:r>
    </w:p>
    <w:p w:rsidR="00ED3041" w:rsidRPr="00ED3041" w:rsidRDefault="00ED3041" w:rsidP="00ED3041">
      <w:pPr>
        <w:widowControl w:val="0"/>
        <w:autoSpaceDE w:val="0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eastAsia="ru-RU"/>
        </w:rPr>
      </w:pPr>
    </w:p>
    <w:p w:rsidR="00ED3041" w:rsidRPr="00ED3041" w:rsidRDefault="00ED3041" w:rsidP="00ED3041">
      <w:pPr>
        <w:widowControl w:val="0"/>
        <w:autoSpaceDE w:val="0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eastAsia="ru-RU"/>
        </w:rPr>
      </w:pPr>
    </w:p>
    <w:p w:rsidR="00ED3041" w:rsidRPr="00ED3041" w:rsidRDefault="00ED3041" w:rsidP="00ED30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сельского поселения,</w:t>
      </w:r>
    </w:p>
    <w:p w:rsidR="00ED3041" w:rsidRPr="00ED3041" w:rsidRDefault="00ED3041" w:rsidP="00ED30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сел</w:t>
      </w:r>
      <w:r w:rsidR="00DD55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ьской Думы  </w:t>
      </w:r>
      <w:r w:rsidR="00397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И.А. </w:t>
      </w:r>
      <w:proofErr w:type="spellStart"/>
      <w:r w:rsidR="00397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Маркитанов</w:t>
      </w:r>
      <w:proofErr w:type="spellEnd"/>
    </w:p>
    <w:p w:rsidR="00ED3041" w:rsidRPr="00ED3041" w:rsidRDefault="00ED3041" w:rsidP="00ED3041">
      <w:pPr>
        <w:widowControl w:val="0"/>
        <w:autoSpaceDE w:val="0"/>
        <w:spacing w:after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3041" w:rsidRDefault="00ED3041">
      <w: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D3041" w:rsidTr="00BA253E">
        <w:tc>
          <w:tcPr>
            <w:tcW w:w="4785" w:type="dxa"/>
          </w:tcPr>
          <w:p w:rsidR="00ED3041" w:rsidRDefault="00ED3041"/>
        </w:tc>
        <w:tc>
          <w:tcPr>
            <w:tcW w:w="4786" w:type="dxa"/>
          </w:tcPr>
          <w:p w:rsidR="00ED3041" w:rsidRDefault="00ED3041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BA253E" w:rsidRDefault="00DD5559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07.04.2022 </w:t>
            </w:r>
            <w:r w:rsidR="00BA253E" w:rsidRPr="00BA253E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10/3</w:t>
            </w:r>
          </w:p>
        </w:tc>
      </w:tr>
    </w:tbl>
    <w:p w:rsidR="00ED3041" w:rsidRDefault="00ED3041"/>
    <w:p w:rsidR="00ED3041" w:rsidRPr="00D10DF4" w:rsidRDefault="000476EE" w:rsidP="00D10D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4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D10DF4" w:rsidRDefault="00D10DF4" w:rsidP="00D10D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4">
        <w:rPr>
          <w:rFonts w:ascii="Times New Roman" w:hAnsi="Times New Roman" w:cs="Times New Roman"/>
          <w:b/>
          <w:sz w:val="28"/>
          <w:szCs w:val="28"/>
        </w:rPr>
        <w:t>в П</w:t>
      </w:r>
      <w:r w:rsidR="000476EE" w:rsidRPr="00D10DF4">
        <w:rPr>
          <w:rFonts w:ascii="Times New Roman" w:hAnsi="Times New Roman" w:cs="Times New Roman"/>
          <w:b/>
          <w:sz w:val="28"/>
          <w:szCs w:val="28"/>
        </w:rPr>
        <w:t xml:space="preserve">оложение </w:t>
      </w:r>
      <w:r w:rsidRPr="00D10DF4">
        <w:rPr>
          <w:rFonts w:ascii="Times New Roman" w:hAnsi="Times New Roman" w:cs="Times New Roman"/>
          <w:b/>
          <w:sz w:val="28"/>
          <w:szCs w:val="28"/>
        </w:rPr>
        <w:t>о муниципальном жилищном контроле</w:t>
      </w:r>
      <w:r w:rsidR="0039793B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="0039793B">
        <w:rPr>
          <w:rFonts w:ascii="Times New Roman" w:hAnsi="Times New Roman" w:cs="Times New Roman"/>
          <w:b/>
          <w:sz w:val="28"/>
          <w:szCs w:val="28"/>
        </w:rPr>
        <w:t>Плотбищенского</w:t>
      </w:r>
      <w:proofErr w:type="spellEnd"/>
      <w:r w:rsidRPr="00D10DF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160E6D" w:rsidRDefault="00160E6D" w:rsidP="00160E6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Подпункт  5  пункта  1.8.1 подраздела  1.8  раздела  1  Положения  изложить  в  следующей  редакции:</w:t>
      </w:r>
    </w:p>
    <w:p w:rsidR="00160E6D" w:rsidRDefault="00160E6D" w:rsidP="00160E6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0E6D">
        <w:rPr>
          <w:rFonts w:ascii="Times New Roman" w:hAnsi="Times New Roman" w:cs="Times New Roman"/>
          <w:sz w:val="28"/>
          <w:szCs w:val="28"/>
        </w:rPr>
        <w:t>«5) 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субъекте Российской Федерации при проведении контрольных (надзорных) мероприятий (за исключением контрольных (надзорных) мероприятий, при проведении которых не требуется взаимодействие контрольных (надзорных) органов с контролируемыми лицами</w:t>
      </w:r>
      <w:proofErr w:type="gramEnd"/>
      <w:r w:rsidRPr="00160E6D">
        <w:rPr>
          <w:rFonts w:ascii="Times New Roman" w:hAnsi="Times New Roman" w:cs="Times New Roman"/>
          <w:sz w:val="28"/>
          <w:szCs w:val="28"/>
        </w:rPr>
        <w:t>) и в случаях, предусмотренных настоящим Федеральным законом, осуществлять консультирование».</w:t>
      </w:r>
    </w:p>
    <w:p w:rsidR="00604FF0" w:rsidRPr="00604FF0" w:rsidRDefault="00604FF0" w:rsidP="00604FF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FF0">
        <w:rPr>
          <w:rFonts w:ascii="Times New Roman" w:hAnsi="Times New Roman" w:cs="Times New Roman"/>
          <w:sz w:val="28"/>
          <w:szCs w:val="28"/>
        </w:rPr>
        <w:t>Пункт 4.1.3 подраздела 4.1 раздела 4 Положения дополнить подпунктом 6):</w:t>
      </w:r>
    </w:p>
    <w:p w:rsidR="00604FF0" w:rsidRDefault="00604FF0" w:rsidP="00604FF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>«6) 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D21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FF0" w:rsidRPr="00160E6D" w:rsidRDefault="00604FF0" w:rsidP="00604FF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BBB" w:rsidRDefault="00373BBB" w:rsidP="00604FF0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4.2.6  подраздела 4.2</w:t>
      </w:r>
      <w:r w:rsidR="00ED3041" w:rsidRPr="00CD2142">
        <w:rPr>
          <w:rFonts w:ascii="Times New Roman" w:hAnsi="Times New Roman" w:cs="Times New Roman"/>
          <w:sz w:val="28"/>
          <w:szCs w:val="28"/>
        </w:rPr>
        <w:t xml:space="preserve"> раздела 4 Положения</w:t>
      </w:r>
      <w:r>
        <w:rPr>
          <w:rFonts w:ascii="Times New Roman" w:hAnsi="Times New Roman" w:cs="Times New Roman"/>
          <w:sz w:val="28"/>
          <w:szCs w:val="28"/>
        </w:rPr>
        <w:t xml:space="preserve">  изложить  в  новой  редакции:</w:t>
      </w:r>
    </w:p>
    <w:p w:rsidR="00BA253E" w:rsidRPr="00373BBB" w:rsidRDefault="00373BBB" w:rsidP="00373BB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73BBB">
        <w:rPr>
          <w:rFonts w:ascii="Times New Roman" w:hAnsi="Times New Roman" w:cs="Times New Roman"/>
          <w:sz w:val="28"/>
          <w:szCs w:val="28"/>
        </w:rPr>
        <w:t>«4.2.6. В случае</w:t>
      </w:r>
      <w:proofErr w:type="gramStart"/>
      <w:r w:rsidRPr="00373BB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73BBB">
        <w:rPr>
          <w:rFonts w:ascii="Times New Roman" w:hAnsi="Times New Roman" w:cs="Times New Roman"/>
          <w:sz w:val="28"/>
          <w:szCs w:val="28"/>
        </w:rPr>
        <w:t xml:space="preserve"> если по итогам проведения контрольного (надзорного) мероприятия, предусмотренного частью 1 настоящей статьи, контрольным (надзорным) органом будет установлено, что решение не исполнено или исполнено ненадлежащим образом, он вновь выдает контролируемому лицу решение, предусмотренное </w:t>
      </w:r>
      <w:hyperlink r:id="rId6" w:anchor="l388" w:history="1">
        <w:r w:rsidRPr="00373BBB">
          <w:rPr>
            <w:rStyle w:val="a6"/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373BBB">
        <w:rPr>
          <w:rFonts w:ascii="Times New Roman" w:hAnsi="Times New Roman" w:cs="Times New Roman"/>
          <w:sz w:val="28"/>
          <w:szCs w:val="28"/>
        </w:rPr>
        <w:t xml:space="preserve"> части 2 статьи 90 настоящего Федерального закона, с указанием новых сроков его исполнения. При неисполнении предписания в установленные сроки контрольный (надзорный) орган принимает меры по обеспечению его исполнения </w:t>
      </w:r>
      <w:r w:rsidRPr="00373BBB">
        <w:rPr>
          <w:rFonts w:ascii="Times New Roman" w:hAnsi="Times New Roman" w:cs="Times New Roman"/>
          <w:sz w:val="28"/>
          <w:szCs w:val="28"/>
        </w:rPr>
        <w:lastRenderedPageBreak/>
        <w:t>вплоть до обращения в суд с требованием о принудительном исполнении предписания, если такая мера предусмотрена законодательством».</w:t>
      </w:r>
    </w:p>
    <w:p w:rsidR="00BA253E" w:rsidRPr="00CD2142" w:rsidRDefault="00BA253E" w:rsidP="00BA253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62F9" w:rsidRDefault="00373BBB" w:rsidP="00604FF0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 4.5.8  подраздела  4.5.  раздела  4  Положения</w:t>
      </w:r>
      <w:r w:rsidR="00D819FD" w:rsidRPr="00CD2142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9462F9" w:rsidRPr="00CD2142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373BBB" w:rsidRPr="00373BBB" w:rsidRDefault="00373BBB" w:rsidP="00373BB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73BBB">
        <w:rPr>
          <w:rFonts w:ascii="Times New Roman" w:hAnsi="Times New Roman" w:cs="Times New Roman"/>
          <w:sz w:val="28"/>
          <w:szCs w:val="28"/>
        </w:rPr>
        <w:t>«4.5.8. Оформление акта производится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Правительством Российской Федерации».</w:t>
      </w:r>
    </w:p>
    <w:p w:rsidR="009462F9" w:rsidRDefault="009462F9" w:rsidP="00BA253E">
      <w:pPr>
        <w:pStyle w:val="a4"/>
        <w:spacing w:after="0" w:line="240" w:lineRule="auto"/>
        <w:jc w:val="both"/>
        <w:rPr>
          <w:rFonts w:ascii="Times New Roman" w:hAnsi="Times New Roman"/>
          <w:sz w:val="28"/>
        </w:rPr>
      </w:pPr>
    </w:p>
    <w:p w:rsidR="009462F9" w:rsidRDefault="00BE1E5B" w:rsidP="00604FF0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Пункт 4.6.1</w:t>
      </w:r>
      <w:r w:rsidR="009462F9">
        <w:rPr>
          <w:rFonts w:ascii="Times New Roman" w:hAnsi="Times New Roman"/>
          <w:sz w:val="28"/>
        </w:rPr>
        <w:t xml:space="preserve"> подраздела 4.6 раздела 4 Положения изложить в следующей редакции:</w:t>
      </w:r>
    </w:p>
    <w:p w:rsidR="009462F9" w:rsidRDefault="009462F9" w:rsidP="00BA253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E5B">
        <w:rPr>
          <w:rFonts w:ascii="Times New Roman" w:hAnsi="Times New Roman" w:cs="Times New Roman"/>
          <w:sz w:val="28"/>
          <w:szCs w:val="28"/>
        </w:rPr>
        <w:t>«4.6.1</w:t>
      </w:r>
      <w:r w:rsidR="00BE1E5B">
        <w:rPr>
          <w:rFonts w:ascii="Times New Roman" w:hAnsi="Times New Roman" w:cs="Times New Roman"/>
          <w:sz w:val="28"/>
          <w:szCs w:val="28"/>
        </w:rPr>
        <w:t xml:space="preserve">. </w:t>
      </w:r>
      <w:r w:rsidR="00BE1E5B" w:rsidRPr="00BE1E5B">
        <w:rPr>
          <w:rFonts w:ascii="Times New Roman" w:hAnsi="Times New Roman" w:cs="Times New Roman"/>
          <w:sz w:val="28"/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контроля».</w:t>
      </w:r>
      <w:r w:rsidRPr="00BE1E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FF0" w:rsidRPr="00CD2142" w:rsidRDefault="00604FF0" w:rsidP="00604FF0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>Пункт 4.6.6 подраздела 4.6 раздела 4 Положения изложить в следующей редакции:</w:t>
      </w:r>
    </w:p>
    <w:p w:rsidR="00604FF0" w:rsidRPr="00CD2142" w:rsidRDefault="00604FF0" w:rsidP="00604FF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«4.6.6 Срок проведения выездной проверки составляет не более десяти рабочих дней. </w:t>
      </w:r>
      <w:proofErr w:type="gramStart"/>
      <w:r w:rsidRPr="00CD2142">
        <w:rPr>
          <w:rFonts w:ascii="Times New Roman" w:hAnsi="Times New Roman" w:cs="Times New Roman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CD2142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CD2142">
        <w:rPr>
          <w:rFonts w:ascii="Times New Roman" w:hAnsi="Times New Roman" w:cs="Times New Roman"/>
          <w:sz w:val="28"/>
          <w:szCs w:val="28"/>
        </w:rPr>
        <w:t xml:space="preserve">, за исключением выездной проверки, основанием для проведения которой является пункт 6 части 1 статьи 57 Федерального закона № 248 –ФЗ и которая для </w:t>
      </w:r>
      <w:proofErr w:type="spellStart"/>
      <w:r w:rsidRPr="00CD2142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CD2142">
        <w:rPr>
          <w:rFonts w:ascii="Times New Roman" w:hAnsi="Times New Roman" w:cs="Times New Roman"/>
          <w:sz w:val="28"/>
          <w:szCs w:val="28"/>
        </w:rPr>
        <w:t xml:space="preserve"> не может продолжаться более сорока часов.»</w:t>
      </w:r>
      <w:proofErr w:type="gramEnd"/>
    </w:p>
    <w:p w:rsidR="001D68B8" w:rsidRDefault="001D68B8" w:rsidP="001D68B8">
      <w:pPr>
        <w:pStyle w:val="a4"/>
        <w:spacing w:after="0" w:line="240" w:lineRule="auto"/>
        <w:jc w:val="both"/>
        <w:rPr>
          <w:rFonts w:ascii="Times New Roman" w:hAnsi="Times New Roman"/>
          <w:sz w:val="28"/>
        </w:rPr>
      </w:pPr>
    </w:p>
    <w:p w:rsidR="001D68B8" w:rsidRDefault="001D68B8" w:rsidP="001D68B8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Пункт 4.6.13 подраздела 4.6 раздела 4 Положения изложить в следующей редакции:</w:t>
      </w:r>
    </w:p>
    <w:p w:rsidR="001D68B8" w:rsidRDefault="001D68B8" w:rsidP="001D68B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</w:rPr>
        <w:t>«4.6.13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proofErr w:type="gramEnd"/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случае, если проведение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контрольного мероприятия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контрольного мероприятия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инспектор составляет акт о невозможности проведения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контрольного мероприятия, предусматривающего взаимодействие с контролируемым лицом,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 указанием причин и информирует контролируемое лицо о невозможности проведения контрольн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ого мероприятия, предусматривающего взаимодействие с контролируемым лицом,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порядке, предусмотренном </w:t>
      </w:r>
      <w:hyperlink r:id="rId7" w:tooltip="Федеральный закон от 31.07.2020 N 248-ФЗ" w:history="1">
        <w:r w:rsidRPr="009462F9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частями 4</w:t>
        </w:r>
      </w:hyperlink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hyperlink r:id="rId8" w:tooltip="Федеральный закон от 31.07.2020 N 248-ФЗ" w:history="1">
        <w:r w:rsidRPr="009462F9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5 статьи 21</w:t>
        </w:r>
      </w:hyperlink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Федерального закона от 31.07.2020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248-ФЗ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«О государственном контроле (надзоре) и муниципальном контроле в Российской Федерации»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этом случае инспектор вправе совершить контрольные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(надзорные)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действия в рамках указанного</w:t>
      </w:r>
      <w:r w:rsidRP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контрольного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(надзорного) мероприятия 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любое время до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завершения проведения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контрольного (надзорного)  мероприятия, предусматривающего взаимодействие с контролируемым лицом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.».</w:t>
      </w:r>
      <w:proofErr w:type="gramEnd"/>
    </w:p>
    <w:p w:rsidR="00BA253E" w:rsidRPr="001D68B8" w:rsidRDefault="00BA253E" w:rsidP="001D68B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47359" w:rsidRDefault="00D47359" w:rsidP="00604FF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Пункт 4.7.4 подраздела 4.7 раздела 4 изложить в следующей редакции:</w:t>
      </w:r>
    </w:p>
    <w:p w:rsidR="00BA253E" w:rsidRDefault="00D47359" w:rsidP="00BA253E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«4.7.4. Срок проведения рейдового осмотра не может превышать десять рабочих дней. </w:t>
      </w:r>
      <w:r w:rsidRPr="00D4735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взаимодействия с одним контролируемым лицом в период проведения рейдового осмотра не может превышать один рабочий день</w:t>
      </w:r>
      <w:proofErr w:type="gramStart"/>
      <w:r w:rsidRPr="00D473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39B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BA253E" w:rsidRDefault="00BA253E" w:rsidP="00BA253E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962" w:rsidRPr="009462F9" w:rsidRDefault="00821962" w:rsidP="00604FF0">
      <w:pPr>
        <w:pStyle w:val="HTML"/>
        <w:numPr>
          <w:ilvl w:val="0"/>
          <w:numId w:val="1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Подраздел 5.2 раздела </w:t>
      </w:r>
      <w:r w:rsidR="009B39BC" w:rsidRPr="00BA253E">
        <w:rPr>
          <w:rFonts w:ascii="Times New Roman" w:eastAsia="Times New Roman" w:hAnsi="Times New Roman" w:cs="Times New Roman"/>
          <w:sz w:val="28"/>
          <w:lang w:eastAsia="ru-RU"/>
        </w:rPr>
        <w:t>5</w:t>
      </w:r>
      <w:r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 Положения дополнить </w:t>
      </w:r>
      <w:r w:rsidR="009B39BC"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абзацем </w:t>
      </w:r>
      <w:r w:rsidRPr="00BA253E">
        <w:rPr>
          <w:rFonts w:ascii="Times New Roman" w:eastAsia="Times New Roman" w:hAnsi="Times New Roman" w:cs="Times New Roman"/>
          <w:sz w:val="28"/>
          <w:lang w:eastAsia="ru-RU"/>
        </w:rPr>
        <w:t>следующего содержания</w:t>
      </w:r>
      <w:r w:rsidR="00BA253E">
        <w:rPr>
          <w:rFonts w:ascii="Times New Roman" w:eastAsia="Times New Roman" w:hAnsi="Times New Roman" w:cs="Times New Roman"/>
          <w:sz w:val="28"/>
          <w:lang w:eastAsia="ru-RU"/>
        </w:rPr>
        <w:t>:</w:t>
      </w:r>
    </w:p>
    <w:p w:rsidR="00CD2142" w:rsidRDefault="009B39BC" w:rsidP="00BA253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на рассмотрение жалобы орган, определяемый в соответствии с </w:t>
      </w:r>
      <w:hyperlink r:id="rId9" w:anchor="dst100430" w:history="1">
        <w:r w:rsidRPr="009B39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частью 2</w:t>
        </w:r>
      </w:hyperlink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статьи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40 Федерального закона № 248-ФЗ от 31.07.2020 </w:t>
      </w: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без использования единого портала государственных и муниципальных услуг и (или) региональных порталов государственных и муниципальных услуг в порядке, установленном положением о виде контроля, с учетом требований</w:t>
      </w:r>
      <w:proofErr w:type="gramEnd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законодательства Российской Федерации о государственной и иной охраняемой законом тайне</w:t>
      </w:r>
      <w:proofErr w:type="gramStart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BA253E" w:rsidRDefault="00BA253E" w:rsidP="00BA253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B39BC" w:rsidRDefault="00CD2142" w:rsidP="00604FF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Подраздел 5.14 раздела 5 Положения изложить в следующей редакции:</w:t>
      </w:r>
    </w:p>
    <w:p w:rsidR="00CD2142" w:rsidRPr="00BE1E5B" w:rsidRDefault="00CD2142" w:rsidP="00BE1E5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CD21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5.14. </w:t>
      </w:r>
      <w:r w:rsidR="009B39BC"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Уполномоченный на рассмотрение жалобы орган при рассмотрении жалобы использует подсистему досудебного обжалования контрольной 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 </w:t>
      </w:r>
      <w:hyperlink r:id="rId10" w:anchor="dst41" w:history="1">
        <w:r w:rsidR="009B39BC" w:rsidRPr="009B39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Правила</w:t>
        </w:r>
      </w:hyperlink>
      <w:r w:rsidR="009B39BC"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ведения подсистемы досудебного обжалования контрольной (надзорной) деятельности утверждаются Правительством Российской Федерации. Рассмотрение жалобы, связанной со сведениями и документами, составляющими государственную или иную охраняемую законом тайну, осуществляется в порядке, предусмотренном положением о виде контроля.</w:t>
      </w:r>
    </w:p>
    <w:p w:rsidR="00BA253E" w:rsidRDefault="009B39BC" w:rsidP="00BA25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Уполномоченные на рассмотрение жалоб органы должны обеспечить передачу в подсистему досудебного обжалования контрольной (надзорной) деятельности сведений о ходе рассмотрения жалоб</w:t>
      </w:r>
      <w:proofErr w:type="gramStart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D2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BA253E" w:rsidRDefault="00BA253E" w:rsidP="00BA25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253E" w:rsidRDefault="00BA253E" w:rsidP="00BA253E">
      <w:pPr>
        <w:pStyle w:val="ConsPlusNormal"/>
        <w:ind w:firstLine="567"/>
        <w:jc w:val="both"/>
        <w:rPr>
          <w:sz w:val="28"/>
        </w:rPr>
      </w:pPr>
    </w:p>
    <w:p w:rsidR="00BA253E" w:rsidRDefault="00BA253E" w:rsidP="00BA253E">
      <w:pPr>
        <w:pStyle w:val="ConsPlusNormal"/>
        <w:ind w:firstLine="567"/>
        <w:jc w:val="both"/>
        <w:rPr>
          <w:sz w:val="28"/>
        </w:rPr>
      </w:pPr>
    </w:p>
    <w:p w:rsidR="00BA253E" w:rsidRPr="00CD2142" w:rsidRDefault="00BA253E" w:rsidP="00BA253E">
      <w:pPr>
        <w:pStyle w:val="ConsPlusNormal"/>
        <w:ind w:firstLine="567"/>
        <w:jc w:val="center"/>
        <w:rPr>
          <w:sz w:val="28"/>
        </w:rPr>
      </w:pPr>
      <w:r>
        <w:rPr>
          <w:sz w:val="28"/>
        </w:rPr>
        <w:t>____________</w:t>
      </w:r>
    </w:p>
    <w:p w:rsidR="00CD2142" w:rsidRPr="00CD2142" w:rsidRDefault="00CD2142" w:rsidP="00BA253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D2142" w:rsidRPr="00CD2142" w:rsidSect="00CD41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52398"/>
    <w:multiLevelType w:val="hybridMultilevel"/>
    <w:tmpl w:val="4D5E8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E0FA5"/>
    <w:multiLevelType w:val="hybridMultilevel"/>
    <w:tmpl w:val="4D5E8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842"/>
    <w:rsid w:val="000476EE"/>
    <w:rsid w:val="000B6CA2"/>
    <w:rsid w:val="00160E6D"/>
    <w:rsid w:val="001D68B8"/>
    <w:rsid w:val="003518AB"/>
    <w:rsid w:val="00373BBB"/>
    <w:rsid w:val="003844EE"/>
    <w:rsid w:val="0039793B"/>
    <w:rsid w:val="00463735"/>
    <w:rsid w:val="00604FF0"/>
    <w:rsid w:val="006C0E68"/>
    <w:rsid w:val="00770842"/>
    <w:rsid w:val="007D625D"/>
    <w:rsid w:val="00821962"/>
    <w:rsid w:val="009462F9"/>
    <w:rsid w:val="009B39BC"/>
    <w:rsid w:val="009C4EE8"/>
    <w:rsid w:val="00BA253E"/>
    <w:rsid w:val="00BE1E5B"/>
    <w:rsid w:val="00CD2142"/>
    <w:rsid w:val="00CD411B"/>
    <w:rsid w:val="00D10DF4"/>
    <w:rsid w:val="00D47359"/>
    <w:rsid w:val="00D550C9"/>
    <w:rsid w:val="00D819FD"/>
    <w:rsid w:val="00DD5559"/>
    <w:rsid w:val="00ED3041"/>
    <w:rsid w:val="00FD2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ED3041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462F9"/>
  </w:style>
  <w:style w:type="paragraph" w:styleId="HTML">
    <w:name w:val="HTML Preformatted"/>
    <w:basedOn w:val="a"/>
    <w:link w:val="HTML0"/>
    <w:uiPriority w:val="99"/>
    <w:unhideWhenUsed/>
    <w:rsid w:val="00D4735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47359"/>
    <w:rPr>
      <w:rFonts w:ascii="Consolas" w:hAnsi="Consolas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9B39BC"/>
    <w:rPr>
      <w:color w:val="0000FF"/>
      <w:u w:val="single"/>
    </w:rPr>
  </w:style>
  <w:style w:type="paragraph" w:customStyle="1" w:styleId="ConsPlusNormal">
    <w:name w:val="ConsPlusNormal"/>
    <w:link w:val="ConsPlusNormal1"/>
    <w:uiPriority w:val="99"/>
    <w:rsid w:val="00CD214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D2142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ED3041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462F9"/>
  </w:style>
  <w:style w:type="paragraph" w:styleId="HTML">
    <w:name w:val="HTML Preformatted"/>
    <w:basedOn w:val="a"/>
    <w:link w:val="HTML0"/>
    <w:uiPriority w:val="99"/>
    <w:unhideWhenUsed/>
    <w:rsid w:val="00D4735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47359"/>
    <w:rPr>
      <w:rFonts w:ascii="Consolas" w:hAnsi="Consolas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9B39BC"/>
    <w:rPr>
      <w:color w:val="0000FF"/>
      <w:u w:val="single"/>
    </w:rPr>
  </w:style>
  <w:style w:type="paragraph" w:customStyle="1" w:styleId="ConsPlusNormal">
    <w:name w:val="ConsPlusNormal"/>
    <w:link w:val="ConsPlusNormal1"/>
    <w:uiPriority w:val="99"/>
    <w:rsid w:val="00CD214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D2142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rmativ.kontur.ru/document?moduleId=1&amp;documentId=411532&amp;ysclid=l1dh4g2typ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10" Type="http://schemas.openxmlformats.org/officeDocument/2006/relationships/hyperlink" Target="http://www.consultant.ru/document/cons_doc_LAW_391173/8884b8bb0699473fee1a33ee8a771776cd5cda9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89501/3a9b857944c37aab223eeda4559836814b39733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11</cp:revision>
  <cp:lastPrinted>2022-04-07T09:49:00Z</cp:lastPrinted>
  <dcterms:created xsi:type="dcterms:W3CDTF">2022-02-10T06:36:00Z</dcterms:created>
  <dcterms:modified xsi:type="dcterms:W3CDTF">2022-04-07T09:49:00Z</dcterms:modified>
</cp:coreProperties>
</file>